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C5B" w:rsidRPr="005B587C" w:rsidRDefault="00B26C5B">
      <w:pPr>
        <w:rPr>
          <w:rFonts w:asciiTheme="minorHAnsi" w:eastAsia="Arial" w:hAnsiTheme="minorHAnsi" w:cstheme="minorHAnsi"/>
          <w:color w:val="000000" w:themeColor="text1"/>
          <w:sz w:val="24"/>
          <w:szCs w:val="24"/>
          <w:lang w:val="es-MX"/>
        </w:rPr>
      </w:pPr>
    </w:p>
    <w:p w:rsidR="00F37DD0" w:rsidRPr="00484DE0" w:rsidRDefault="00B13CED">
      <w:pPr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36"/>
          <w:lang w:val="es-MX"/>
        </w:rPr>
      </w:pPr>
      <w:r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>¡</w:t>
      </w:r>
      <w:r w:rsidR="00F53864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>Bienvenid</w:t>
      </w:r>
      <w:r w:rsidR="005B587C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>a</w:t>
      </w:r>
      <w:r w:rsidR="00F53864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 xml:space="preserve"> a </w:t>
      </w:r>
      <w:r w:rsidR="007C4103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 xml:space="preserve">tu </w:t>
      </w:r>
      <w:r w:rsidR="00484DE0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>3er</w:t>
      </w:r>
      <w:r w:rsidR="00F53864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 xml:space="preserve"> </w:t>
      </w:r>
      <w:r w:rsidR="00484DE0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>cuaderno</w:t>
      </w:r>
      <w:r w:rsidR="00F53864" w:rsidRPr="00484DE0">
        <w:rPr>
          <w:rFonts w:asciiTheme="minorHAnsi" w:eastAsia="Arial" w:hAnsiTheme="minorHAnsi" w:cstheme="minorHAnsi"/>
          <w:b/>
          <w:sz w:val="32"/>
          <w:szCs w:val="36"/>
          <w:lang w:val="es-MX"/>
        </w:rPr>
        <w:t xml:space="preserve"> para </w:t>
      </w:r>
      <w:r w:rsidR="005B587C" w:rsidRPr="00484DE0"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36"/>
          <w:lang w:val="es-MX"/>
        </w:rPr>
        <w:t>Potenciar tu Li</w:t>
      </w:r>
      <w:r w:rsidR="00F53864" w:rsidRPr="00484DE0"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36"/>
          <w:lang w:val="es-MX"/>
        </w:rPr>
        <w:t>derazgo!</w:t>
      </w:r>
    </w:p>
    <w:p w:rsidR="007C4103" w:rsidRDefault="00F53864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Este ejercicio te ayudará a </w:t>
      </w:r>
      <w:r w:rsidR="007C4103" w:rsidRPr="007B2917">
        <w:rPr>
          <w:rFonts w:asciiTheme="minorHAnsi" w:eastAsia="Arial" w:hAnsiTheme="minorHAnsi" w:cstheme="minorHAnsi"/>
          <w:b/>
          <w:sz w:val="28"/>
          <w:szCs w:val="24"/>
          <w:lang w:val="es-MX"/>
        </w:rPr>
        <w:t>diseñar tus próximas conversaciones.</w:t>
      </w:r>
    </w:p>
    <w:p w:rsidR="007B2917" w:rsidRDefault="007C4103" w:rsidP="007B2917">
      <w:pPr>
        <w:jc w:val="both"/>
        <w:rPr>
          <w:rFonts w:asciiTheme="minorHAnsi" w:eastAsia="Arial" w:hAnsiTheme="minorHAnsi" w:cstheme="minorHAnsi"/>
          <w:sz w:val="28"/>
          <w:szCs w:val="24"/>
          <w:lang w:val="es-MX"/>
        </w:rPr>
      </w:pPr>
      <w:r>
        <w:rPr>
          <w:rFonts w:asciiTheme="minorHAnsi" w:eastAsia="Arial" w:hAnsiTheme="minorHAnsi" w:cstheme="minorHAnsi"/>
          <w:sz w:val="28"/>
          <w:szCs w:val="24"/>
          <w:lang w:val="es-MX"/>
        </w:rPr>
        <w:t>Estos pasos me han ayudado en las conversaciones que tengo a diario y sé que también han sido de gran importancia para quienes los han aplicado en mis cursos y</w:t>
      </w:r>
      <w:r w:rsidR="00E00FA4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</w:t>
      </w:r>
      <w:proofErr w:type="spellStart"/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>mentorías</w:t>
      </w:r>
      <w:proofErr w:type="spellEnd"/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. </w:t>
      </w:r>
      <w:r w:rsidR="007B29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Ningún curso de Comunicación, te explica lo que estaré compartiendo ahora contigo. Esto ha sido la base de muchos años de investigación y de experiencia con diferentes interlocutores. </w:t>
      </w:r>
    </w:p>
    <w:p w:rsidR="007B2917" w:rsidRDefault="007B2917" w:rsidP="007B2917">
      <w:pPr>
        <w:jc w:val="both"/>
        <w:rPr>
          <w:rFonts w:asciiTheme="minorHAnsi" w:eastAsia="Arial" w:hAnsiTheme="minorHAnsi" w:cstheme="minorHAnsi"/>
          <w:sz w:val="28"/>
          <w:szCs w:val="24"/>
          <w:lang w:val="es-MX"/>
        </w:rPr>
      </w:pP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Imagínate </w:t>
      </w:r>
      <w:r w:rsidR="0013114A">
        <w:rPr>
          <w:rFonts w:asciiTheme="minorHAnsi" w:eastAsia="Arial" w:hAnsiTheme="minorHAnsi" w:cstheme="minorHAnsi"/>
          <w:sz w:val="28"/>
          <w:szCs w:val="24"/>
          <w:lang w:val="es-MX"/>
        </w:rPr>
        <w:t>que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</w:t>
      </w:r>
      <w:r w:rsidR="0013114A">
        <w:rPr>
          <w:rFonts w:asciiTheme="minorHAnsi" w:eastAsia="Arial" w:hAnsiTheme="minorHAnsi" w:cstheme="minorHAnsi"/>
          <w:sz w:val="28"/>
          <w:szCs w:val="24"/>
          <w:lang w:val="es-MX"/>
        </w:rPr>
        <w:t>eres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un periodista, y vas a una entrevista sin cuestionario. Seguramente, la entrevista no será la misma, irías a la deriva y no tendrías el control. Créeme, m</w:t>
      </w:r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>uchas de las conversaciones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>,</w:t>
      </w:r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que tenemos fallan o no tienen la respuesta esperada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>,</w:t>
      </w:r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porque vamos co</w:t>
      </w:r>
      <w:r w:rsidR="008C67A7">
        <w:rPr>
          <w:rFonts w:asciiTheme="minorHAnsi" w:eastAsia="Arial" w:hAnsiTheme="minorHAnsi" w:cstheme="minorHAnsi"/>
          <w:sz w:val="28"/>
          <w:szCs w:val="24"/>
          <w:lang w:val="es-MX"/>
        </w:rPr>
        <w:t>n</w:t>
      </w:r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un mapa en blanco, no planificamos qué queremos y qué no queremos decir 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u </w:t>
      </w:r>
      <w:r w:rsidR="00F55033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obtener. </w:t>
      </w:r>
    </w:p>
    <w:p w:rsidR="007B2917" w:rsidRPr="007B2917" w:rsidRDefault="007B2917" w:rsidP="007B2917">
      <w:pPr>
        <w:jc w:val="center"/>
        <w:rPr>
          <w:rFonts w:asciiTheme="minorHAnsi" w:eastAsia="Arial" w:hAnsiTheme="minorHAnsi" w:cstheme="minorHAnsi"/>
          <w:b/>
          <w:color w:val="auto"/>
          <w:sz w:val="28"/>
          <w:szCs w:val="24"/>
          <w:lang w:val="es-MX"/>
        </w:rPr>
      </w:pPr>
      <w:r w:rsidRPr="007B2917">
        <w:rPr>
          <w:rFonts w:asciiTheme="minorHAnsi" w:eastAsia="Arial" w:hAnsiTheme="minorHAnsi" w:cstheme="minorHAnsi"/>
          <w:b/>
          <w:color w:val="auto"/>
          <w:sz w:val="28"/>
          <w:szCs w:val="24"/>
          <w:lang w:val="es-MX"/>
        </w:rPr>
        <w:t xml:space="preserve">ASÍ QUE ÁNIMATE A SEGUIR LOS SIGUIENTES PASOS Y </w:t>
      </w:r>
    </w:p>
    <w:p w:rsidR="007C4103" w:rsidRPr="007B2917" w:rsidRDefault="007B2917" w:rsidP="007B2917">
      <w:pPr>
        <w:jc w:val="center"/>
        <w:rPr>
          <w:rFonts w:asciiTheme="minorHAnsi" w:eastAsia="Arial" w:hAnsiTheme="minorHAnsi" w:cstheme="minorHAnsi"/>
          <w:b/>
          <w:color w:val="auto"/>
          <w:sz w:val="28"/>
          <w:szCs w:val="24"/>
          <w:lang w:val="es-MX"/>
        </w:rPr>
      </w:pPr>
      <w:r w:rsidRPr="007B2917">
        <w:rPr>
          <w:rFonts w:asciiTheme="minorHAnsi" w:eastAsia="Arial" w:hAnsiTheme="minorHAnsi" w:cstheme="minorHAnsi"/>
          <w:b/>
          <w:color w:val="auto"/>
          <w:sz w:val="28"/>
          <w:szCs w:val="24"/>
          <w:lang w:val="es-MX"/>
        </w:rPr>
        <w:t>A DISEÑAR TU PRÓXIMA CONVERSACIÓN.</w:t>
      </w:r>
    </w:p>
    <w:p w:rsidR="006257F8" w:rsidRDefault="007C4103" w:rsidP="00113B5C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</w:t>
      </w:r>
      <w:r w:rsidR="006257F8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Luego de realizarlos, por favor, te pido que compartas tu diseño, al siguiente </w:t>
      </w:r>
      <w:proofErr w:type="gramStart"/>
      <w:r w:rsidR="006257F8">
        <w:rPr>
          <w:rFonts w:asciiTheme="minorHAnsi" w:eastAsia="Arial" w:hAnsiTheme="minorHAnsi" w:cstheme="minorHAnsi"/>
          <w:sz w:val="28"/>
          <w:szCs w:val="24"/>
          <w:lang w:val="es-MX"/>
        </w:rPr>
        <w:t>correo</w:t>
      </w:r>
      <w:proofErr w:type="gramEnd"/>
      <w:r w:rsidR="006257F8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: </w:t>
      </w:r>
      <w:hyperlink r:id="rId8" w:history="1">
        <w:r w:rsidR="006257F8" w:rsidRPr="003C38DB">
          <w:rPr>
            <w:rStyle w:val="Hipervnculo"/>
            <w:rFonts w:asciiTheme="minorHAnsi" w:eastAsia="Arial" w:hAnsiTheme="minorHAnsi" w:cstheme="minorHAnsi"/>
            <w:sz w:val="28"/>
            <w:szCs w:val="24"/>
            <w:lang w:val="es-MX"/>
          </w:rPr>
          <w:t>info@ceciliamarrero.com</w:t>
        </w:r>
      </w:hyperlink>
      <w:r w:rsidR="006257F8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 ASUNTO: MI CONVERSACIÓN  - TU NOMBRE - para que podamos guiarte y realmente puedas concretar tu próxima conversación. </w:t>
      </w:r>
    </w:p>
    <w:p w:rsidR="00113B5C" w:rsidRPr="00441C17" w:rsidRDefault="00113B5C" w:rsidP="00113B5C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¡Empecemos! </w:t>
      </w:r>
    </w:p>
    <w:p w:rsidR="00113B5C" w:rsidRPr="00E92713" w:rsidRDefault="00086F57" w:rsidP="00113B5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________________</w:t>
      </w:r>
    </w:p>
    <w:p w:rsidR="001C56F4" w:rsidRDefault="001C56F4" w:rsidP="00B26C5B">
      <w:pPr>
        <w:tabs>
          <w:tab w:val="left" w:pos="3460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5B587C" w:rsidRDefault="005B587C" w:rsidP="00B26C5B">
      <w:pPr>
        <w:tabs>
          <w:tab w:val="left" w:pos="3460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5B587C" w:rsidRDefault="005B587C" w:rsidP="00B26C5B">
      <w:pPr>
        <w:tabs>
          <w:tab w:val="left" w:pos="3460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5B587C" w:rsidRDefault="005B587C" w:rsidP="00B26C5B">
      <w:pPr>
        <w:tabs>
          <w:tab w:val="left" w:pos="3460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7E0BB7" w:rsidRDefault="007E0BB7" w:rsidP="003B4D98">
      <w:pPr>
        <w:spacing w:after="0"/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</w:pPr>
    </w:p>
    <w:p w:rsidR="0083505E" w:rsidRDefault="003B4D98" w:rsidP="003B4D98">
      <w:pPr>
        <w:spacing w:after="0"/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MX"/>
        </w:rPr>
      </w:pPr>
      <w:r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  <w:t>Actividad</w:t>
      </w:r>
      <w:r w:rsidRPr="00441C17">
        <w:rPr>
          <w:rFonts w:asciiTheme="minorHAnsi" w:eastAsia="Arial" w:hAnsiTheme="minorHAnsi" w:cstheme="minorHAnsi"/>
          <w:i/>
          <w:iCs/>
          <w:color w:val="943634" w:themeColor="accent2" w:themeShade="BF"/>
          <w:sz w:val="28"/>
          <w:szCs w:val="24"/>
          <w:lang w:val="es-MX"/>
        </w:rPr>
        <w:t xml:space="preserve"> 1.</w:t>
      </w:r>
      <w:r w:rsidRPr="00441C17"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MX"/>
        </w:rPr>
        <w:t xml:space="preserve"> </w:t>
      </w:r>
    </w:p>
    <w:p w:rsidR="0083505E" w:rsidRDefault="0083505E" w:rsidP="003B4D98">
      <w:pPr>
        <w:spacing w:after="0"/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MX"/>
        </w:rPr>
      </w:pPr>
    </w:p>
    <w:p w:rsidR="003B4D98" w:rsidRPr="006B295E" w:rsidRDefault="0083505E" w:rsidP="003B4D98">
      <w:pPr>
        <w:spacing w:after="0"/>
        <w:rPr>
          <w:rFonts w:asciiTheme="minorHAnsi" w:eastAsia="Times New Roman" w:hAnsiTheme="minorHAnsi" w:cstheme="minorHAnsi"/>
          <w:bCs/>
          <w:color w:val="auto"/>
          <w:sz w:val="28"/>
          <w:szCs w:val="24"/>
          <w:lang w:val="es-MX"/>
        </w:rPr>
      </w:pPr>
      <w:r w:rsidRPr="0083505E">
        <w:rPr>
          <w:rFonts w:asciiTheme="minorHAnsi" w:hAnsiTheme="minorHAnsi" w:cstheme="minorHAnsi"/>
          <w:b/>
          <w:color w:val="000000" w:themeColor="text1"/>
          <w:sz w:val="28"/>
          <w:szCs w:val="24"/>
          <w:lang w:val="es-MX"/>
        </w:rPr>
        <w:t>A</w:t>
      </w:r>
      <w:r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MX"/>
        </w:rPr>
        <w:t>.</w:t>
      </w:r>
      <w:r w:rsidR="005B587C"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MX"/>
        </w:rPr>
        <w:t xml:space="preserve"> </w:t>
      </w:r>
      <w:r w:rsidR="003B4D98" w:rsidRPr="006B295E">
        <w:rPr>
          <w:rFonts w:asciiTheme="minorHAnsi" w:eastAsia="Times New Roman" w:hAnsiTheme="minorHAnsi" w:cstheme="minorHAnsi"/>
          <w:b/>
          <w:bCs/>
          <w:color w:val="auto"/>
          <w:sz w:val="28"/>
          <w:szCs w:val="24"/>
          <w:lang w:val="es-MX"/>
        </w:rPr>
        <w:t xml:space="preserve">Identifica cuáles son los </w:t>
      </w:r>
      <w:r w:rsidR="003B4D98" w:rsidRPr="0083505E">
        <w:rPr>
          <w:rFonts w:asciiTheme="minorHAnsi" w:eastAsia="Times New Roman" w:hAnsiTheme="minorHAnsi" w:cstheme="minorHAnsi"/>
          <w:b/>
          <w:bCs/>
          <w:color w:val="C00000"/>
          <w:sz w:val="28"/>
          <w:szCs w:val="24"/>
          <w:lang w:val="es-MX"/>
        </w:rPr>
        <w:t>tipos de conversaciones</w:t>
      </w:r>
      <w:r w:rsidR="003B4D98" w:rsidRPr="006B295E">
        <w:rPr>
          <w:rFonts w:asciiTheme="minorHAnsi" w:eastAsia="Times New Roman" w:hAnsiTheme="minorHAnsi" w:cstheme="minorHAnsi"/>
          <w:b/>
          <w:bCs/>
          <w:color w:val="auto"/>
          <w:sz w:val="28"/>
          <w:szCs w:val="24"/>
          <w:lang w:val="es-MX"/>
        </w:rPr>
        <w:t xml:space="preserve"> que frecuentemente tienes en tu profesión o en tu empresa. ¿Son del tipo I, II ó III? </w:t>
      </w:r>
      <w:r w:rsidR="003B4D98" w:rsidRPr="006B295E">
        <w:rPr>
          <w:rFonts w:asciiTheme="minorHAnsi" w:eastAsia="Times New Roman" w:hAnsiTheme="minorHAnsi" w:cstheme="minorHAnsi"/>
          <w:bCs/>
          <w:color w:val="auto"/>
          <w:sz w:val="28"/>
          <w:szCs w:val="24"/>
          <w:lang w:val="es-MX"/>
        </w:rPr>
        <w:t>Argumenta y Escribe de qué te diste cuenta con la Sesión 3.</w:t>
      </w:r>
    </w:p>
    <w:p w:rsidR="003B4D98" w:rsidRDefault="00A76FF9" w:rsidP="003B4D98">
      <w:pPr>
        <w:spacing w:after="0"/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4"/>
          <w:lang w:val="es-MX"/>
        </w:rPr>
      </w:pPr>
      <w:r w:rsidRPr="00A76FF9">
        <w:rPr>
          <w:rFonts w:asciiTheme="minorHAnsi" w:eastAsia="Times New Roman" w:hAnsiTheme="minorHAnsi" w:cstheme="minorHAnsi"/>
          <w:bCs/>
          <w:noProof/>
          <w:color w:val="943634" w:themeColor="accent2" w:themeShade="BF"/>
          <w:sz w:val="28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2.9pt;margin-top:13.2pt;width:469.1pt;height:125.7pt;z-index:251671552;mso-width-relative:margin;mso-height-relative:margin" strokecolor="#c00000">
            <v:textbox>
              <w:txbxContent>
                <w:p w:rsidR="00F55033" w:rsidRDefault="00F55033" w:rsidP="003B4D9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B4D98" w:rsidRDefault="003B4D98" w:rsidP="003B4D98">
      <w:pPr>
        <w:spacing w:after="0"/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4"/>
          <w:lang w:val="es-MX"/>
        </w:rPr>
      </w:pPr>
    </w:p>
    <w:p w:rsidR="003B4D98" w:rsidRDefault="003B4D98" w:rsidP="003B4D98">
      <w:pPr>
        <w:spacing w:after="0"/>
        <w:rPr>
          <w:rFonts w:asciiTheme="minorHAnsi" w:eastAsia="Times New Roman" w:hAnsiTheme="minorHAnsi" w:cstheme="minorHAnsi"/>
          <w:bCs/>
          <w:color w:val="943634" w:themeColor="accent2" w:themeShade="BF"/>
          <w:sz w:val="28"/>
          <w:szCs w:val="24"/>
          <w:lang w:val="es-MX"/>
        </w:rPr>
      </w:pPr>
    </w:p>
    <w:p w:rsidR="003B4D98" w:rsidRPr="003B4D98" w:rsidRDefault="003B4D98" w:rsidP="003B4D98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8"/>
          <w:szCs w:val="24"/>
          <w:lang w:val="es-MX"/>
        </w:rPr>
      </w:pPr>
    </w:p>
    <w:p w:rsidR="00B26C5B" w:rsidRDefault="00B26C5B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Pr="006257F8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4"/>
          <w:lang w:val="es-MX"/>
        </w:rPr>
      </w:pPr>
    </w:p>
    <w:p w:rsidR="006257F8" w:rsidRP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4"/>
          <w:lang w:val="es-ES"/>
        </w:rPr>
      </w:pPr>
      <w:r w:rsidRPr="006257F8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4"/>
          <w:lang w:val="es-ES"/>
        </w:rPr>
        <w:t>PAUTAS PARA EL DISEÑO DE UNA CONVERSACIÓN TRANSFORMADORA.</w:t>
      </w: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83505E" w:rsidRDefault="008350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83505E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B. Identifica si tienes conversaciones de </w:t>
      </w:r>
      <w:r w:rsidRPr="00E00FA4">
        <w:rPr>
          <w:rFonts w:asciiTheme="minorHAnsi" w:eastAsia="Times New Roman" w:hAnsiTheme="minorHAnsi" w:cstheme="minorHAnsi"/>
          <w:b/>
          <w:color w:val="FF0000"/>
          <w:sz w:val="28"/>
          <w:szCs w:val="28"/>
          <w:lang w:val="es-ES"/>
        </w:rPr>
        <w:t>NO Posibilidad.</w:t>
      </w:r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 Describa la situación Y piensa si cambió esa conversación en algún momento y apareció algún resultado diferente. Si aún perdura, cambia tus frases de “No soy capaz” por</w:t>
      </w:r>
      <w:proofErr w:type="gramStart"/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>:  “</w:t>
      </w:r>
      <w:proofErr w:type="gramEnd"/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>Soy capaz de encontrar la solución”</w:t>
      </w:r>
    </w:p>
    <w:p w:rsidR="006D6569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  <w:r w:rsidRPr="00A76FF9">
        <w:rPr>
          <w:rFonts w:asciiTheme="minorHAnsi" w:eastAsia="Times New Roman" w:hAnsiTheme="minorHAnsi" w:cstheme="minorHAnsi"/>
          <w:b/>
          <w:noProof/>
          <w:color w:val="000000" w:themeColor="text1"/>
          <w:sz w:val="28"/>
          <w:szCs w:val="28"/>
          <w:lang w:val="es-ES" w:eastAsia="es-ES"/>
        </w:rPr>
        <w:pict>
          <v:shape id="_x0000_s1046" type="#_x0000_t202" style="position:absolute;margin-left:-2.9pt;margin-top:8.25pt;width:469.1pt;height:125.7pt;z-index:251675648;mso-width-relative:margin;mso-height-relative:margin" strokecolor="#c00000">
            <v:textbox>
              <w:txbxContent>
                <w:p w:rsidR="006D6569" w:rsidRDefault="006D6569" w:rsidP="006D656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B295E" w:rsidRPr="0083505E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lastRenderedPageBreak/>
        <w:t>C</w:t>
      </w:r>
      <w:r w:rsidR="0083505E" w:rsidRPr="0083505E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>. De esas conversaciones</w:t>
      </w:r>
      <w:r w:rsidR="005B587C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>,</w:t>
      </w:r>
      <w:r w:rsidR="0083505E" w:rsidRPr="0083505E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 identifica </w:t>
      </w:r>
      <w:r w:rsidR="00E00FA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 UNA </w:t>
      </w:r>
      <w:r w:rsidR="0083505E" w:rsidRPr="0083505E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que quieras cambiar o </w:t>
      </w:r>
      <w:r w:rsidR="00E00FA4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>UNA</w:t>
      </w:r>
      <w:r w:rsidR="0083505E" w:rsidRPr="0083505E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 que quizás aún no has tenido</w:t>
      </w:r>
      <w:r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>,</w:t>
      </w:r>
      <w:r w:rsidR="0083505E" w:rsidRPr="0083505E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 pero deseas prontamente generarla.</w:t>
      </w:r>
    </w:p>
    <w:p w:rsidR="0083505E" w:rsidRDefault="008350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  <w:r w:rsidRPr="0083505E"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  <w:t xml:space="preserve">¿Cuál es esa conversación? </w:t>
      </w: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83505E" w:rsidRDefault="00A76FF9" w:rsidP="005B587C">
      <w:pPr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8"/>
          <w:szCs w:val="28"/>
          <w:lang w:val="es-ES" w:eastAsia="es-ES"/>
        </w:rPr>
        <w:pict>
          <v:shape id="_x0000_s1044" type="#_x0000_t202" style="position:absolute;margin-left:4.65pt;margin-top:.4pt;width:469.1pt;height:180pt;z-index:251674624;mso-width-relative:margin;mso-height-relative:margin" strokecolor="#c00000">
            <v:textbox>
              <w:txbxContent>
                <w:p w:rsidR="0083505E" w:rsidRDefault="0083505E" w:rsidP="0083505E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="0083505E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  <w:br w:type="page"/>
      </w:r>
    </w:p>
    <w:p w:rsidR="0083505E" w:rsidRDefault="008350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83505E" w:rsidRDefault="008350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  <w:t>Actividad 2. DISEÑAMOS UNA CONVERSACIÓN TRANSFORMADORA</w:t>
      </w:r>
    </w:p>
    <w:p w:rsidR="0083505E" w:rsidRDefault="008350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6257F8" w:rsidRPr="006B295E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  <w:r w:rsidRPr="006257F8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  <w:t xml:space="preserve">1.  </w:t>
      </w:r>
      <w:r w:rsidRPr="006257F8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8"/>
          <w:lang w:val="es-ES"/>
        </w:rPr>
        <w:t>Objetivo de la Conversación.</w:t>
      </w:r>
      <w:r w:rsidRPr="006257F8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  <w:t xml:space="preserve"> </w:t>
      </w:r>
      <w:r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Responde: ¿Qué es exactamente lo que pretendo con esta conversación?  - Ej. </w:t>
      </w:r>
      <w:r w:rsidR="005B587C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Pretendo </w:t>
      </w:r>
      <w:r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que la persona pueda identificar las dificultades que apareja su actitud, tanto a nivel individual y grupal, que la persona recupere su autoconfianza y se sienta apoyada para cambiar.</w:t>
      </w:r>
    </w:p>
    <w:p w:rsidR="006257F8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/>
        </w:rPr>
        <w:pict>
          <v:shape id="_x0000_s1038" type="#_x0000_t202" style="position:absolute;margin-left:1.15pt;margin-top:12.2pt;width:469.1pt;height:183.85pt;z-index:251668480;mso-width-relative:margin;mso-height-relative:margin" strokecolor="#c00000">
            <v:textbox>
              <w:txbxContent>
                <w:p w:rsidR="00F55033" w:rsidRDefault="00F5503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Ej. Lograr que me escuchen y actúen cuando se necesita una respuesta urgente.</w:t>
                  </w:r>
                </w:p>
              </w:txbxContent>
            </v:textbox>
          </v:shape>
        </w:pict>
      </w: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P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>
      <w:pP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  <w:br w:type="page"/>
      </w:r>
    </w:p>
    <w:p w:rsidR="009D7DEE" w:rsidRDefault="009D7DEE" w:rsidP="005B587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9D7DEE" w:rsidRPr="006B295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6257F8" w:rsidRPr="006B295E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  <w:r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2. Escribe</w:t>
      </w:r>
      <w:r w:rsidRPr="006257F8"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  <w:t xml:space="preserve"> </w:t>
      </w:r>
      <w:r w:rsidRPr="006257F8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8"/>
          <w:lang w:val="es-ES"/>
        </w:rPr>
        <w:t xml:space="preserve">3 </w:t>
      </w:r>
      <w:r w:rsidR="006B295E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8"/>
          <w:lang w:val="es-ES"/>
        </w:rPr>
        <w:t>MENSAJES CLAVES</w:t>
      </w:r>
      <w:r w:rsidR="005B587C">
        <w:rPr>
          <w:rFonts w:asciiTheme="minorHAnsi" w:eastAsia="Times New Roman" w:hAnsiTheme="minorHAnsi" w:cstheme="minorHAnsi"/>
          <w:b/>
          <w:i/>
          <w:color w:val="943634" w:themeColor="accent2" w:themeShade="BF"/>
          <w:sz w:val="28"/>
          <w:szCs w:val="28"/>
          <w:lang w:val="es-ES"/>
        </w:rPr>
        <w:t xml:space="preserve"> </w:t>
      </w:r>
      <w:r w:rsidR="005B587C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que</w:t>
      </w:r>
      <w:r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quieres transmitir o dejar en claro en la conversación. </w:t>
      </w: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8"/>
          <w:szCs w:val="28"/>
          <w:lang w:val="es-ES" w:eastAsia="es-ES"/>
        </w:rPr>
        <w:pict>
          <v:shape id="_x0000_s1039" type="#_x0000_t202" style="position:absolute;margin-left:-3.45pt;margin-top:7.5pt;width:469.1pt;height:432.35pt;z-index:251669504;mso-width-relative:margin;mso-height-relative:margin" strokecolor="#c00000">
            <v:textbox>
              <w:txbxContent>
                <w:p w:rsidR="00F55033" w:rsidRPr="009D7DEE" w:rsidRDefault="00F55033" w:rsidP="00342E39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 xml:space="preserve">Ej.  </w:t>
                  </w:r>
                </w:p>
                <w:p w:rsidR="00F55033" w:rsidRDefault="00F55033" w:rsidP="009D7DEE">
                  <w:pPr>
                    <w:spacing w:line="240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>1. Reconocer y agradecer sus esfuerzo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>s</w:t>
                  </w:r>
                </w:p>
                <w:p w:rsidR="00F55033" w:rsidRPr="009D7DEE" w:rsidRDefault="00F55033" w:rsidP="009D7DEE">
                  <w:pPr>
                    <w:spacing w:line="240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>2. Especificar las tareas a realizar, a quién le corresponde cada tarea y las fechas de cierre</w:t>
                  </w:r>
                </w:p>
                <w:p w:rsidR="00F55033" w:rsidRPr="009D7DEE" w:rsidRDefault="00F55033" w:rsidP="009D7DEE">
                  <w:pPr>
                    <w:spacing w:line="240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>3. Transmitir qué sucederá si no lo logramos.</w:t>
                  </w:r>
                </w:p>
                <w:p w:rsidR="00F55033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 xml:space="preserve">Ej. </w:t>
                  </w:r>
                </w:p>
                <w:p w:rsidR="00F55033" w:rsidRPr="009D7DEE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</w:pPr>
                </w:p>
                <w:p w:rsidR="00F55033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hAnsiTheme="minorHAnsi" w:cstheme="minorHAnsi"/>
                      <w:sz w:val="24"/>
                      <w:szCs w:val="24"/>
                      <w:lang w:val="es-ES"/>
                    </w:rPr>
                    <w:t xml:space="preserve">1. </w:t>
                  </w:r>
                  <w:r w:rsidRPr="009D7DEE"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  <w:t>Preocupación por la falta de interés en la tarea</w:t>
                  </w:r>
                </w:p>
                <w:p w:rsidR="005B587C" w:rsidRPr="009D7DEE" w:rsidRDefault="005B587C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</w:pPr>
                </w:p>
                <w:p w:rsidR="00F55033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  <w:t>2. Necesidad de cambio de actitud</w:t>
                  </w:r>
                </w:p>
                <w:p w:rsidR="005B587C" w:rsidRPr="009D7DEE" w:rsidRDefault="005B587C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</w:pPr>
                </w:p>
                <w:p w:rsidR="00F55033" w:rsidRPr="009D7DEE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</w:pPr>
                  <w:r w:rsidRPr="009D7DEE">
                    <w:rPr>
                      <w:rFonts w:asciiTheme="minorHAnsi" w:eastAsia="Times New Roman" w:hAnsiTheme="minorHAnsi" w:cstheme="minorHAnsi"/>
                      <w:color w:val="auto"/>
                      <w:sz w:val="24"/>
                      <w:szCs w:val="24"/>
                      <w:lang w:val="es-ES"/>
                    </w:rPr>
                    <w:t>3. Apertura a buscar estrategias que faciliten el cambio</w:t>
                  </w:r>
                </w:p>
                <w:p w:rsidR="00F55033" w:rsidRDefault="00F55033" w:rsidP="00342E3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6257F8" w:rsidRPr="006257F8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342E39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342E39" w:rsidRPr="009D7DEE" w:rsidRDefault="00342E3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</w:p>
    <w:p w:rsidR="006257F8" w:rsidRPr="009D7DEE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</w:pPr>
      <w:r w:rsidRP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3. También identifica y escribe lo que</w:t>
      </w:r>
      <w:r w:rsidR="006B295E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  <w:t xml:space="preserve"> NO</w:t>
      </w:r>
      <w:r w:rsidRPr="009D7DEE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  <w:t xml:space="preserve"> </w:t>
      </w:r>
      <w:r w:rsidR="006B295E">
        <w:rPr>
          <w:rFonts w:asciiTheme="minorHAnsi" w:eastAsia="Times New Roman" w:hAnsiTheme="minorHAnsi" w:cstheme="minorHAnsi"/>
          <w:b/>
          <w:color w:val="943634" w:themeColor="accent2" w:themeShade="BF"/>
          <w:sz w:val="28"/>
          <w:szCs w:val="24"/>
          <w:lang w:val="es-ES"/>
        </w:rPr>
        <w:t>QUIERES DECIR.</w:t>
      </w: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shape id="_x0000_s1040" type="#_x0000_t202" style="position:absolute;margin-left:-2.55pt;margin-top:10.85pt;width:469.1pt;height:195.5pt;z-index:251670528;mso-width-relative:margin;mso-height-relative:margin" strokecolor="#943634 [2405]">
            <v:textbox>
              <w:txbxContent>
                <w:p w:rsidR="00F55033" w:rsidRPr="008C67A7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</w:pPr>
                  <w:r w:rsidRPr="008C67A7">
                    <w:rPr>
                      <w:rFonts w:asciiTheme="minorHAnsi" w:hAnsiTheme="minorHAnsi" w:cstheme="minorHAnsi"/>
                      <w:color w:val="943634" w:themeColor="accent2" w:themeShade="BF"/>
                      <w:sz w:val="24"/>
                      <w:szCs w:val="24"/>
                      <w:lang w:val="es-ES"/>
                    </w:rPr>
                    <w:t xml:space="preserve">Ej.  </w:t>
                  </w:r>
                  <w:r w:rsidRPr="008C67A7"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  <w:t>Que todos están cansados de su conducta</w:t>
                  </w:r>
                </w:p>
                <w:p w:rsidR="00F55033" w:rsidRPr="008C67A7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</w:pPr>
                  <w:r w:rsidRPr="008C67A7"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  <w:t xml:space="preserve">      Que nadie cuenta con su colaboración</w:t>
                  </w:r>
                </w:p>
                <w:p w:rsidR="00F55033" w:rsidRPr="008C67A7" w:rsidRDefault="00F55033" w:rsidP="009D7DE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</w:pPr>
                  <w:r w:rsidRPr="008C67A7"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  <w:t xml:space="preserve">      Que no hacen lo que se les pide</w:t>
                  </w:r>
                </w:p>
                <w:p w:rsidR="00F55033" w:rsidRPr="008C67A7" w:rsidRDefault="00F55033" w:rsidP="009D7DEE">
                  <w:pPr>
                    <w:rPr>
                      <w:rFonts w:asciiTheme="minorHAnsi" w:hAnsiTheme="minorHAnsi" w:cstheme="minorHAnsi"/>
                      <w:color w:val="943634" w:themeColor="accent2" w:themeShade="BF"/>
                      <w:sz w:val="24"/>
                      <w:szCs w:val="24"/>
                      <w:lang w:val="es-ES"/>
                    </w:rPr>
                  </w:pPr>
                </w:p>
                <w:p w:rsidR="00F55033" w:rsidRPr="008C67A7" w:rsidRDefault="00F55033" w:rsidP="009D7DEE">
                  <w:pPr>
                    <w:rPr>
                      <w:color w:val="943634" w:themeColor="accent2" w:themeShade="BF"/>
                      <w:lang w:val="es-ES"/>
                    </w:rPr>
                  </w:pPr>
                </w:p>
              </w:txbxContent>
            </v:textbox>
          </v:shape>
        </w:pict>
      </w: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P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4. Señala el </w:t>
      </w:r>
      <w:r w:rsidRPr="006B295E">
        <w:rPr>
          <w:rFonts w:asciiTheme="minorHAnsi" w:eastAsia="Times New Roman" w:hAnsiTheme="minorHAnsi" w:cstheme="minorHAnsi"/>
          <w:b/>
          <w:color w:val="C00000"/>
          <w:sz w:val="28"/>
          <w:szCs w:val="24"/>
          <w:lang w:val="es-ES"/>
        </w:rPr>
        <w:t xml:space="preserve">ESPACIO </w:t>
      </w:r>
      <w:r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y el </w:t>
      </w:r>
      <w:r w:rsidRPr="006B295E">
        <w:rPr>
          <w:rFonts w:asciiTheme="minorHAnsi" w:eastAsia="Times New Roman" w:hAnsiTheme="minorHAnsi" w:cstheme="minorHAnsi"/>
          <w:b/>
          <w:color w:val="C00000"/>
          <w:sz w:val="28"/>
          <w:szCs w:val="24"/>
          <w:lang w:val="es-ES"/>
        </w:rPr>
        <w:t xml:space="preserve">MOMENTO </w:t>
      </w:r>
      <w:r w:rsidR="006257F8" w:rsidRP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en que tendrás la conversación.</w:t>
      </w:r>
    </w:p>
    <w:p w:rsidR="009D7DEE" w:rsidRPr="006B295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9D7DEE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shape id="_x0000_s1048" type="#_x0000_t202" style="position:absolute;margin-left:-2.55pt;margin-top:9.45pt;width:469.1pt;height:195.5pt;z-index:251676672;mso-width-relative:margin;mso-height-relative:margin" strokecolor="#943634 [2405]">
            <v:textbox>
              <w:txbxContent>
                <w:p w:rsidR="008C67A7" w:rsidRPr="006B295E" w:rsidRDefault="008C67A7" w:rsidP="008C67A7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auto"/>
                      <w:sz w:val="24"/>
                      <w:szCs w:val="24"/>
                      <w:lang w:val="es-ES"/>
                    </w:rPr>
                  </w:pPr>
                  <w:r w:rsidRPr="006B295E">
                    <w:rPr>
                      <w:rFonts w:asciiTheme="minorHAnsi" w:eastAsia="Times New Roman" w:hAnsiTheme="minorHAnsi" w:cstheme="minorHAnsi"/>
                      <w:i/>
                      <w:color w:val="auto"/>
                      <w:sz w:val="24"/>
                      <w:szCs w:val="24"/>
                      <w:lang w:val="es-ES"/>
                    </w:rPr>
                    <w:t>Ej. El día previo al descanso</w:t>
                  </w:r>
                </w:p>
                <w:p w:rsidR="008C67A7" w:rsidRPr="006B295E" w:rsidRDefault="008C67A7" w:rsidP="008C67A7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aut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color w:val="auto"/>
                      <w:sz w:val="24"/>
                      <w:szCs w:val="24"/>
                      <w:lang w:val="es-ES"/>
                    </w:rPr>
                    <w:t xml:space="preserve">     En privado</w:t>
                  </w:r>
                  <w:r w:rsidRPr="006B295E">
                    <w:rPr>
                      <w:rFonts w:asciiTheme="minorHAnsi" w:eastAsia="Times New Roman" w:hAnsiTheme="minorHAnsi" w:cstheme="minorHAnsi"/>
                      <w:i/>
                      <w:color w:val="auto"/>
                      <w:sz w:val="24"/>
                      <w:szCs w:val="24"/>
                      <w:lang w:val="es-ES"/>
                    </w:rPr>
                    <w:t>, sin interrupciones en mi escritorio</w:t>
                  </w:r>
                </w:p>
                <w:p w:rsidR="008C67A7" w:rsidRPr="008C67A7" w:rsidRDefault="008C67A7" w:rsidP="008C67A7">
                  <w:pPr>
                    <w:rPr>
                      <w:rFonts w:asciiTheme="minorHAnsi" w:hAnsiTheme="minorHAnsi" w:cstheme="minorHAnsi"/>
                      <w:color w:val="943634" w:themeColor="accent2" w:themeShade="BF"/>
                      <w:sz w:val="24"/>
                      <w:szCs w:val="24"/>
                      <w:lang w:val="es-ES"/>
                    </w:rPr>
                  </w:pPr>
                </w:p>
                <w:p w:rsidR="008C67A7" w:rsidRPr="008C67A7" w:rsidRDefault="008C67A7" w:rsidP="008C67A7">
                  <w:pPr>
                    <w:rPr>
                      <w:color w:val="943634" w:themeColor="accent2" w:themeShade="BF"/>
                      <w:lang w:val="es-ES"/>
                    </w:rPr>
                  </w:pPr>
                </w:p>
              </w:txbxContent>
            </v:textbox>
          </v:shape>
        </w:pict>
      </w: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9D7DEE" w:rsidRPr="006257F8" w:rsidRDefault="009D7DE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257F8" w:rsidRPr="0083505E" w:rsidRDefault="006257F8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  <w:r w:rsidRPr="008350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lastRenderedPageBreak/>
        <w:t>5. Escribe</w:t>
      </w:r>
      <w:r w:rsidR="005B587C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,</w:t>
      </w:r>
      <w:r w:rsidRPr="008350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 en unos párrafos</w:t>
      </w:r>
      <w:r w:rsidR="005B587C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,</w:t>
      </w:r>
      <w:r w:rsidRPr="008350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 lo que dirás en la conversación.</w:t>
      </w:r>
      <w:r w:rsidR="006B295E" w:rsidRPr="008350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 Incluyendo los mensajes claves que están en el punto 2.</w:t>
      </w: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8"/>
          <w:szCs w:val="24"/>
          <w:lang w:val="es-ES" w:eastAsia="es-ES"/>
        </w:rPr>
        <w:pict>
          <v:shape id="_x0000_s1042" type="#_x0000_t202" style="position:absolute;margin-left:-1.1pt;margin-top:8.3pt;width:469.1pt;height:505.5pt;z-index:251672576;mso-width-relative:margin;mso-height-relative:margin" strokecolor="#943634 [2405]">
            <v:textbox>
              <w:txbxContent>
                <w:p w:rsidR="00F55033" w:rsidRPr="006B295E" w:rsidRDefault="00F55033" w:rsidP="006B295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auto"/>
                      <w:sz w:val="24"/>
                      <w:szCs w:val="24"/>
                      <w:lang w:val="es-ES"/>
                    </w:rPr>
                  </w:pPr>
                  <w:r w:rsidRPr="006B295E"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  <w:lang w:val="es-ES"/>
                    </w:rPr>
                    <w:t xml:space="preserve">Ej.  </w:t>
                  </w:r>
                  <w:r>
                    <w:rPr>
                      <w:rFonts w:asciiTheme="minorHAnsi" w:hAnsiTheme="minorHAnsi" w:cstheme="minorHAnsi"/>
                      <w:color w:val="auto"/>
                      <w:sz w:val="24"/>
                      <w:szCs w:val="24"/>
                      <w:lang w:val="es-ES"/>
                    </w:rPr>
                    <w:t xml:space="preserve">Saludo…. </w:t>
                  </w:r>
                </w:p>
                <w:p w:rsidR="00F55033" w:rsidRDefault="00F55033" w:rsidP="006B295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color w:val="943634" w:themeColor="accent2" w:themeShade="BF"/>
                      <w:sz w:val="24"/>
                      <w:szCs w:val="24"/>
                      <w:lang w:val="es-ES"/>
                    </w:rPr>
                    <w:t xml:space="preserve">  Argumento: </w:t>
                  </w:r>
                </w:p>
                <w:p w:rsidR="00F55033" w:rsidRPr="006D6569" w:rsidRDefault="00F55033" w:rsidP="006B295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</w:pPr>
                  <w:r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Hace tiempo que venimos viendo que no logra cumplir con su horario y eso afecta tanto el funcionamiento como el clima de trabajo.</w:t>
                  </w:r>
                </w:p>
                <w:p w:rsidR="00F55033" w:rsidRPr="006D6569" w:rsidRDefault="00F55033" w:rsidP="006B295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</w:pPr>
                  <w:r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 xml:space="preserve">- Nos interesaría saber si hay elementos de la tarea o del entorno que cree contribuyen </w:t>
                  </w:r>
                  <w:r w:rsidR="005B587C"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al inc</w:t>
                  </w:r>
                  <w:r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um</w:t>
                  </w:r>
                  <w:r w:rsidR="005B587C"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pl</w:t>
                  </w:r>
                  <w:r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imiento.</w:t>
                  </w:r>
                </w:p>
                <w:p w:rsidR="00F55033" w:rsidRPr="006D6569" w:rsidRDefault="00F55033" w:rsidP="006B295E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</w:pPr>
                  <w:r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Nos interesaría saber  si hubieran factores personales que la están afectando podemos</w:t>
                  </w:r>
                  <w:r w:rsid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 xml:space="preserve"> </w:t>
                  </w:r>
                  <w:r w:rsidR="005B587C"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a</w:t>
                  </w:r>
                  <w:r w:rsidRPr="006D6569">
                    <w:rPr>
                      <w:rFonts w:asciiTheme="minorHAnsi" w:eastAsia="Times New Roman" w:hAnsiTheme="minorHAnsi" w:cstheme="minorHAnsi"/>
                      <w:i/>
                      <w:color w:val="000000" w:themeColor="text1"/>
                      <w:sz w:val="28"/>
                      <w:szCs w:val="24"/>
                      <w:lang w:val="es-ES"/>
                    </w:rPr>
                    <w:t>poyarle y también Ud. forma parte de un equipo que espera su apoyo….</w:t>
                  </w:r>
                </w:p>
                <w:p w:rsidR="00F55033" w:rsidRPr="006D6569" w:rsidRDefault="00F55033" w:rsidP="006B295E">
                  <w:pPr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4"/>
                      <w:lang w:val="es-ES"/>
                    </w:rPr>
                  </w:pPr>
                </w:p>
                <w:p w:rsidR="00F55033" w:rsidRDefault="00F55033" w:rsidP="006B295E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83505E" w:rsidRDefault="0083505E" w:rsidP="005B587C">
      <w:pP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br w:type="page"/>
      </w:r>
    </w:p>
    <w:p w:rsidR="0083505E" w:rsidRDefault="008350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</w:pPr>
    </w:p>
    <w:p w:rsidR="006B295E" w:rsidRPr="0032152C" w:rsidRDefault="00EF7F42" w:rsidP="0032152C">
      <w:pPr>
        <w:rPr>
          <w:lang w:val="es-ES"/>
        </w:rPr>
      </w:pPr>
      <w:r w:rsidRPr="00EF7F4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6. </w:t>
      </w:r>
      <w:r w:rsidR="006B295E" w:rsidRPr="00EF7F4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Replantear los argumentos que puedan provocar emociones negativas</w:t>
      </w:r>
      <w:r w:rsidRPr="00EF7F4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en tu interlocutor/a</w:t>
      </w:r>
      <w:r w:rsidR="0032152C" w:rsidRPr="0032152C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>.  Por ej.</w:t>
      </w:r>
      <w:r w:rsidR="0032152C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 xml:space="preserve">  </w:t>
      </w:r>
      <w:r w:rsidR="0032152C" w:rsidRPr="002738EC">
        <w:rPr>
          <w:lang w:val="es-UY"/>
        </w:rPr>
        <w:t xml:space="preserve"> No fuerces al interlocutor seguir tu agenda si no quiere.</w:t>
      </w:r>
    </w:p>
    <w:p w:rsidR="00EF7F42" w:rsidRPr="006B295E" w:rsidRDefault="00EF7F42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6B295E" w:rsidRPr="00EF7F42" w:rsidRDefault="00EF7F42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  <w:r w:rsidRPr="00EF7F42">
        <w:rPr>
          <w:rFonts w:asciiTheme="minorHAnsi" w:eastAsia="Times New Roman" w:hAnsiTheme="minorHAnsi" w:cstheme="minorHAnsi"/>
          <w:color w:val="auto"/>
          <w:sz w:val="28"/>
          <w:szCs w:val="24"/>
          <w:lang w:val="es-ES"/>
        </w:rPr>
        <w:t xml:space="preserve">7.  </w:t>
      </w:r>
      <w:r w:rsidR="006B295E" w:rsidRPr="00EF7F42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Reorientar hacia una nueva percepción de la realidad y planificar acciones</w:t>
      </w:r>
    </w:p>
    <w:p w:rsidR="006B295E" w:rsidRPr="00EF7F42" w:rsidRDefault="006B29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  <w:proofErr w:type="gramStart"/>
      <w:r w:rsidRPr="00EF7F42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hacia</w:t>
      </w:r>
      <w:proofErr w:type="gramEnd"/>
      <w:r w:rsidRPr="00EF7F42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 el futuro.</w:t>
      </w:r>
    </w:p>
    <w:p w:rsidR="006B295E" w:rsidRPr="00EF7F42" w:rsidRDefault="00EF7F42" w:rsidP="006D6569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</w:pPr>
      <w:r w:rsidRPr="00EF7F42">
        <w:rPr>
          <w:rFonts w:asciiTheme="minorHAnsi" w:eastAsia="Times New Roman" w:hAnsiTheme="minorHAnsi" w:cstheme="minorHAnsi"/>
          <w:color w:val="auto"/>
          <w:sz w:val="28"/>
          <w:szCs w:val="24"/>
          <w:lang w:val="es-ES"/>
        </w:rPr>
        <w:t xml:space="preserve">Por ej. </w:t>
      </w:r>
      <w:r>
        <w:rPr>
          <w:rFonts w:asciiTheme="minorHAnsi" w:eastAsia="Times New Roman" w:hAnsiTheme="minorHAnsi" w:cstheme="minorHAnsi"/>
          <w:color w:val="auto"/>
          <w:sz w:val="28"/>
          <w:szCs w:val="24"/>
          <w:lang w:val="es-ES"/>
        </w:rPr>
        <w:t xml:space="preserve">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>“</w:t>
      </w:r>
      <w:r w:rsidR="006B295E"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>Te propongo que planifiquemos juntas cada día por un tiempo, para que</w:t>
      </w:r>
    </w:p>
    <w:p w:rsidR="00EF7F42" w:rsidRPr="00EF7F42" w:rsidRDefault="006B295E" w:rsidP="006D6569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  <w:proofErr w:type="gramStart"/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>puedas</w:t>
      </w:r>
      <w:proofErr w:type="gramEnd"/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 xml:space="preserve"> tener objetivos claros y ver que puedes alcanzarlos</w:t>
      </w:r>
      <w:r w:rsidR="0083505E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>.</w:t>
      </w:r>
      <w:r w:rsidR="005B587C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 xml:space="preserve">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>Conocemos tu capacidad y creemos qu</w:t>
      </w:r>
      <w:r w:rsidR="0083505E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 xml:space="preserve">e puedes volver a desarrollarla 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>y lograr satisfacción con ello</w:t>
      </w:r>
      <w:r w:rsidR="00EF7F42" w:rsidRPr="00EF7F42">
        <w:rPr>
          <w:rFonts w:asciiTheme="minorHAnsi" w:eastAsia="Times New Roman" w:hAnsiTheme="minorHAnsi" w:cstheme="minorHAnsi"/>
          <w:i/>
          <w:color w:val="auto"/>
          <w:sz w:val="28"/>
          <w:szCs w:val="24"/>
          <w:lang w:val="es-ES"/>
        </w:rPr>
        <w:t xml:space="preserve">”. </w:t>
      </w:r>
      <w:r w:rsidR="00EF7F42"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Entiendo que atraviesas problemas personales que están afectándote</w:t>
      </w:r>
      <w:r w:rsidR="00EF7F42"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laboralmente, trataremos de ayudarte con</w:t>
      </w:r>
      <w:r w:rsidR="008350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los recursos de la empresa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,</w:t>
      </w:r>
      <w:r w:rsidR="00EF7F42"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pero también necesitamos que puedas ver que los demás también tienen</w:t>
      </w:r>
      <w:r w:rsidR="00EF7F42"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</w:t>
      </w:r>
      <w:r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otros problemas y tienen que cumplir con sus responsabilidades</w:t>
      </w:r>
      <w:r w:rsidR="00EF7F42" w:rsidRPr="00EF7F42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.</w:t>
      </w:r>
    </w:p>
    <w:p w:rsidR="006B295E" w:rsidRPr="00EF7F42" w:rsidRDefault="006B295E" w:rsidP="00EF7F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Pr="006B295E" w:rsidRDefault="00EF7F42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</w:pPr>
    </w:p>
    <w:p w:rsidR="0032152C" w:rsidRDefault="006B29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</w:pPr>
      <w:r w:rsidRPr="00EF7F4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t>8. Verifica si tienes argumentos absolutos:</w:t>
      </w:r>
      <w:r w:rsidRPr="006B295E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esto o aquello.</w:t>
      </w:r>
      <w:r w:rsidR="0032152C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</w:t>
      </w:r>
      <w:r w:rsidR="005B587C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Y descártalos.</w:t>
      </w:r>
    </w:p>
    <w:p w:rsidR="006B295E" w:rsidRPr="006B295E" w:rsidRDefault="0032152C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</w:pPr>
      <w:r w:rsidRPr="002738EC">
        <w:rPr>
          <w:lang w:val="es-UY"/>
        </w:rPr>
        <w:t>No fuerces al interlocutor  a elegir entre aceptar o rechazar</w:t>
      </w:r>
    </w:p>
    <w:p w:rsidR="00EF7F42" w:rsidRDefault="00EF7F42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Ej. </w:t>
      </w:r>
      <w:r w:rsidR="006B295E"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Si no intentas cambios será más </w:t>
      </w:r>
      <w:r w:rsidR="0083505E"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difícil</w:t>
      </w:r>
      <w:r w:rsidR="006B295E" w:rsidRPr="006B295E"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 para nosotros ayudarte</w:t>
      </w:r>
      <w:r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. </w:t>
      </w:r>
    </w:p>
    <w:p w:rsidR="00EF7F42" w:rsidRDefault="00EF7F42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 xml:space="preserve">Ej. Si no cambias de actitud, tendrás sanciones. </w:t>
      </w:r>
    </w:p>
    <w:p w:rsidR="006B295E" w:rsidRPr="006B295E" w:rsidRDefault="00EF7F42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  <w:t>Ej. Si logras alcanzarlo serás premiado.</w:t>
      </w:r>
    </w:p>
    <w:p w:rsidR="006B295E" w:rsidRPr="006B295E" w:rsidRDefault="006B295E" w:rsidP="006B295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257F8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9</w:t>
      </w:r>
      <w:r w:rsidR="006257F8" w:rsidRP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. </w:t>
      </w:r>
      <w:r w:rsidR="006B295E" w:rsidRP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Vuelve a leer todo y c</w:t>
      </w:r>
      <w:r w:rsidR="006257F8" w:rsidRP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hequea si en tu mensaje no tienes juicios de valores personales.</w:t>
      </w:r>
      <w:r w:rsid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 </w:t>
      </w:r>
      <w:r w:rsidR="006257F8" w:rsidRPr="006B295E"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>Refiérete al hacer y no al ser.</w:t>
      </w:r>
      <w:r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  <w:t xml:space="preserve"> </w:t>
      </w: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D6569" w:rsidRDefault="006D656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EF7F42" w:rsidRDefault="00EF7F42" w:rsidP="00EF7F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</w:pPr>
    </w:p>
    <w:p w:rsidR="00EF7F42" w:rsidRPr="006B295E" w:rsidRDefault="00EF7F42" w:rsidP="006D6569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</w:pPr>
      <w:r w:rsidRPr="0083505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es-ES"/>
        </w:rPr>
        <w:lastRenderedPageBreak/>
        <w:t>10. Cheque si has manifestado claramente tu apertura a modificar tu punto de vista ante los argumentos del interlocutor.</w:t>
      </w:r>
      <w:r w:rsidRPr="006B295E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Puede ser introduciendo una pregunta abierta,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</w:t>
      </w:r>
      <w:r w:rsidRPr="006B295E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>una oferta, una promesa, o una declaración.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 Por ej. ¿</w:t>
      </w:r>
      <w:r w:rsidR="005B587C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>Cómo o en qué</w:t>
      </w:r>
      <w:r w:rsidRPr="006B295E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piensas que podemos ayudarte?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 xml:space="preserve"> – </w:t>
      </w:r>
      <w:r w:rsidR="005B587C"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>¿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lang w:val="es-ES"/>
        </w:rPr>
        <w:t>Qué te parece si podemos seguir estos pasos…?</w:t>
      </w:r>
    </w:p>
    <w:p w:rsidR="006B295E" w:rsidRPr="006B295E" w:rsidRDefault="006B295E" w:rsidP="006D6569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auto"/>
          <w:sz w:val="28"/>
          <w:szCs w:val="24"/>
          <w:lang w:val="es-ES"/>
        </w:rPr>
      </w:pPr>
    </w:p>
    <w:p w:rsidR="006B295E" w:rsidRDefault="006B295E" w:rsidP="006D6569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EF7F42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rect id="_x0000_s1027" style="position:absolute;margin-left:13.55pt;margin-top:5.75pt;width:439.5pt;height:458.55pt;z-index:251659264" strokecolor="#943634 [2405]"/>
        </w:pict>
      </w:r>
    </w:p>
    <w:p w:rsidR="00EF7F42" w:rsidRDefault="00A76FF9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 w:rsidRPr="00A76FF9">
        <w:rPr>
          <w:rFonts w:asciiTheme="minorHAnsi" w:eastAsia="Times New Roman" w:hAnsiTheme="minorHAnsi" w:cstheme="minorHAnsi"/>
          <w:i/>
          <w:noProof/>
          <w:color w:val="auto"/>
          <w:sz w:val="32"/>
          <w:szCs w:val="24"/>
          <w:lang w:val="es-ES" w:eastAsia="es-ES"/>
        </w:rPr>
        <w:pict>
          <v:shape id="_x0000_s1043" type="#_x0000_t202" style="position:absolute;margin-left:28.3pt;margin-top:.5pt;width:402.6pt;height:198.3pt;z-index:251673600" stroked="f">
            <v:textbox>
              <w:txbxContent>
                <w:p w:rsidR="00F55033" w:rsidRPr="00EF7F42" w:rsidRDefault="00F55033">
                  <w:pPr>
                    <w:rPr>
                      <w:lang w:val="es-UY"/>
                    </w:rPr>
                  </w:pPr>
                  <w:r>
                    <w:rPr>
                      <w:lang w:val="es-UY"/>
                    </w:rPr>
                    <w:t>Reescribe tu conversación con las nuevas consignas.</w:t>
                  </w:r>
                </w:p>
              </w:txbxContent>
            </v:textbox>
          </v:shape>
        </w:pict>
      </w: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6B295E" w:rsidRP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32"/>
          <w:szCs w:val="24"/>
          <w:lang w:val="es-ES"/>
        </w:rPr>
      </w:pPr>
    </w:p>
    <w:p w:rsidR="006B295E" w:rsidRPr="006B295E" w:rsidRDefault="006B29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32"/>
          <w:szCs w:val="24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auto"/>
          <w:sz w:val="28"/>
          <w:szCs w:val="28"/>
          <w:lang w:val="es-ES"/>
        </w:rPr>
      </w:pPr>
    </w:p>
    <w:p w:rsidR="00EF7F42" w:rsidRDefault="00EF7F42" w:rsidP="00EF7F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ES"/>
        </w:rPr>
      </w:pPr>
    </w:p>
    <w:p w:rsidR="00EF7F42" w:rsidRDefault="00EF7F42" w:rsidP="00EF7F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ES"/>
        </w:rPr>
      </w:pPr>
    </w:p>
    <w:p w:rsidR="00EF7F42" w:rsidRDefault="00EF7F42" w:rsidP="00EF7F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ES"/>
        </w:rPr>
      </w:pPr>
    </w:p>
    <w:p w:rsidR="00734F3A" w:rsidRDefault="00734F3A" w:rsidP="00EF7F4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ES"/>
        </w:rPr>
      </w:pPr>
    </w:p>
    <w:p w:rsidR="00B26C5B" w:rsidRPr="006D6569" w:rsidRDefault="00BE6AFF" w:rsidP="00734F3A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ES"/>
        </w:rPr>
      </w:pPr>
      <w:proofErr w:type="gramStart"/>
      <w:r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ES"/>
        </w:rPr>
        <w:t xml:space="preserve">¡ </w:t>
      </w:r>
      <w:r w:rsidR="00734F3A" w:rsidRPr="006D6569"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ES"/>
        </w:rPr>
        <w:t>FELICITACIONES</w:t>
      </w:r>
      <w:proofErr w:type="gramEnd"/>
      <w:r w:rsidR="00734F3A" w:rsidRPr="006D6569"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ES"/>
        </w:rPr>
        <w:t xml:space="preserve">, </w:t>
      </w:r>
      <w:r w:rsidR="00EF7F42" w:rsidRPr="006D6569"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ES"/>
        </w:rPr>
        <w:t>YA TIENES DISEÑADA TU CONVERSACIÓN</w:t>
      </w:r>
      <w:r w:rsidR="00734F3A" w:rsidRPr="006D6569"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ES"/>
        </w:rPr>
        <w:t>!</w:t>
      </w:r>
    </w:p>
    <w:p w:rsidR="00B26C5B" w:rsidRDefault="00B26C5B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26C5B" w:rsidRPr="0083505E" w:rsidRDefault="00B26C5B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8"/>
          <w:lang w:val="es-MX"/>
        </w:rPr>
      </w:pPr>
    </w:p>
    <w:p w:rsidR="00F87CF0" w:rsidRDefault="00934DE3" w:rsidP="00086F57">
      <w:pPr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</w:pPr>
      <w:r w:rsidRPr="007270DA">
        <w:rPr>
          <w:rFonts w:asciiTheme="minorHAnsi" w:eastAsia="Times New Roman" w:hAnsiTheme="minorHAnsi" w:cstheme="minorHAnsi"/>
          <w:b/>
          <w:color w:val="auto"/>
          <w:sz w:val="28"/>
          <w:szCs w:val="28"/>
          <w:highlight w:val="magenta"/>
          <w:lang w:val="es-MX"/>
        </w:rPr>
        <w:t>IMPORTANTE</w:t>
      </w:r>
      <w:proofErr w:type="gramStart"/>
      <w:r w:rsidRPr="007270DA">
        <w:rPr>
          <w:rFonts w:asciiTheme="minorHAnsi" w:eastAsia="Times New Roman" w:hAnsiTheme="minorHAnsi" w:cstheme="minorHAnsi"/>
          <w:b/>
          <w:color w:val="auto"/>
          <w:sz w:val="28"/>
          <w:szCs w:val="28"/>
          <w:highlight w:val="magenta"/>
          <w:lang w:val="es-MX"/>
        </w:rPr>
        <w:t>!</w:t>
      </w:r>
      <w:proofErr w:type="gramEnd"/>
      <w:r w:rsidRPr="007270DA">
        <w:rPr>
          <w:rFonts w:asciiTheme="minorHAnsi" w:eastAsia="Times New Roman" w:hAnsiTheme="minorHAnsi" w:cstheme="minorHAnsi"/>
          <w:color w:val="auto"/>
          <w:sz w:val="28"/>
          <w:szCs w:val="28"/>
          <w:highlight w:val="magenta"/>
          <w:lang w:val="es-MX"/>
        </w:rPr>
        <w:t xml:space="preserve"> -</w:t>
      </w:r>
      <w:r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 xml:space="preserve"> </w:t>
      </w:r>
      <w:r w:rsidR="007E7F1F"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Una vez hayas realizado est</w:t>
      </w:r>
      <w:r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e</w:t>
      </w:r>
      <w:r w:rsidR="007E7F1F"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 xml:space="preserve"> ejercicio, </w:t>
      </w:r>
      <w:r w:rsidR="00F87CF0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 xml:space="preserve">envía tu conversación para que podamos brindar retroalimentación a </w:t>
      </w:r>
      <w:hyperlink r:id="rId9" w:history="1">
        <w:r w:rsidR="00F87CF0" w:rsidRPr="003C38DB">
          <w:rPr>
            <w:rStyle w:val="Hipervnculo"/>
            <w:rFonts w:asciiTheme="minorHAnsi" w:eastAsia="Times New Roman" w:hAnsiTheme="minorHAnsi" w:cstheme="minorHAnsi"/>
            <w:sz w:val="28"/>
            <w:szCs w:val="28"/>
            <w:lang w:val="es-MX"/>
          </w:rPr>
          <w:t>info@ceciliamarrero.com</w:t>
        </w:r>
      </w:hyperlink>
    </w:p>
    <w:p w:rsidR="008E453D" w:rsidRPr="0083505E" w:rsidRDefault="00934DE3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8"/>
          <w:szCs w:val="28"/>
          <w:lang w:val="es-MX"/>
        </w:rPr>
      </w:pPr>
      <w:r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L</w:t>
      </w:r>
      <w:r w:rsidR="007E7F1F"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uego comenta tus avance</w:t>
      </w:r>
      <w:r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s</w:t>
      </w:r>
      <w:r w:rsidR="007E7F1F"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 xml:space="preserve"> en </w:t>
      </w:r>
      <w:r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 xml:space="preserve">la Sesión </w:t>
      </w:r>
      <w:r w:rsidR="00F87CF0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3</w:t>
      </w:r>
      <w:r w:rsidRPr="0083505E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 xml:space="preserve"> </w:t>
      </w:r>
      <w:r w:rsidR="00F87CF0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y comenta qué te ha parecido este ejercicio</w:t>
      </w:r>
      <w:r w:rsidR="00E00FA4">
        <w:rPr>
          <w:rFonts w:asciiTheme="minorHAnsi" w:eastAsia="Times New Roman" w:hAnsiTheme="minorHAnsi" w:cstheme="minorHAnsi"/>
          <w:color w:val="auto"/>
          <w:sz w:val="28"/>
          <w:szCs w:val="28"/>
          <w:lang w:val="es-MX"/>
        </w:rPr>
        <w:t>.</w:t>
      </w:r>
    </w:p>
    <w:p w:rsidR="008E453D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086F57" w:rsidRPr="00086F57" w:rsidRDefault="00086F57" w:rsidP="00086F57">
      <w:pPr>
        <w:rPr>
          <w:lang w:val="es-MX"/>
        </w:rPr>
      </w:pPr>
      <w:r>
        <w:rPr>
          <w:rFonts w:ascii="Arial" w:eastAsia="Times New Roman" w:hAnsi="Arial" w:cs="Arial"/>
          <w:noProof/>
          <w:color w:val="464646"/>
          <w:sz w:val="19"/>
          <w:szCs w:val="19"/>
          <w:lang w:val="es-UY" w:eastAsia="es-UY"/>
        </w:rPr>
        <w:drawing>
          <wp:inline distT="0" distB="0" distL="0" distR="0">
            <wp:extent cx="838200" cy="298450"/>
            <wp:effectExtent l="19050" t="0" r="0" b="0"/>
            <wp:docPr id="4" name="Imagen 1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763" w:rsidRDefault="00086F57" w:rsidP="008E453D">
      <w:pPr>
        <w:shd w:val="clear" w:color="auto" w:fill="FFFFFF"/>
        <w:spacing w:after="420" w:line="240" w:lineRule="auto"/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</w:pP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Atribución-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NoComercial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CompartirIgual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 </w:t>
      </w:r>
      <w:r w:rsidRPr="00086F57">
        <w:rPr>
          <w:rFonts w:ascii="Arial" w:eastAsia="Times New Roman" w:hAnsi="Arial" w:cs="Arial"/>
          <w:b/>
          <w:bCs/>
          <w:color w:val="464646"/>
          <w:sz w:val="19"/>
          <w:szCs w:val="19"/>
          <w:lang w:val="es-ES" w:eastAsia="es-ES"/>
        </w:rPr>
        <w:br/>
      </w: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CC BY-NC-SA</w:t>
      </w:r>
      <w:r w:rsidR="00E90CF9" w:rsidRPr="00F44FA1">
        <w:rPr>
          <w:rFonts w:ascii="Helvetica" w:hAnsi="Helvetica" w:cs="Helvetica"/>
          <w:sz w:val="20"/>
          <w:lang w:val="es-MX"/>
        </w:rPr>
        <w:br/>
      </w:r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Este documento tiene licencia </w:t>
      </w:r>
      <w:r w:rsidR="00E84008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de acuerdo con </w:t>
      </w:r>
      <w:r w:rsidR="00095353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la </w:t>
      </w:r>
      <w:hyperlink r:id="rId11" w:history="1"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 xml:space="preserve">Licencia Internacional 4.0 Atribución-No Comercial-Licenciamiento Recíproco de </w:t>
        </w:r>
        <w:proofErr w:type="spellStart"/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>CreativeCommons</w:t>
        </w:r>
        <w:proofErr w:type="spellEnd"/>
      </w:hyperlink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>.</w:t>
      </w:r>
      <w:r w:rsidR="00503763" w:rsidRPr="00F44FA1">
        <w:rPr>
          <w:rFonts w:ascii="Arial" w:hAnsi="Arial" w:cs="Arial"/>
          <w:sz w:val="12"/>
          <w:szCs w:val="12"/>
          <w:shd w:val="clear" w:color="auto" w:fill="FFFFFF" w:themeFill="background1"/>
          <w:lang w:val="es-MX"/>
        </w:rPr>
        <w:br/>
      </w:r>
      <w:r w:rsidR="00503763" w:rsidRPr="00F44FA1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Revisado/: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>1</w:t>
      </w:r>
      <w:r w:rsidR="008E453D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8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 de enero de 2019</w:t>
      </w:r>
    </w:p>
    <w:p w:rsidR="007E0BB7" w:rsidRDefault="007E0BB7" w:rsidP="008E453D">
      <w:pPr>
        <w:shd w:val="clear" w:color="auto" w:fill="FFFFFF"/>
        <w:spacing w:after="420" w:line="240" w:lineRule="auto"/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</w:pPr>
    </w:p>
    <w:p w:rsidR="007E0BB7" w:rsidRPr="007E0BB7" w:rsidRDefault="007E0BB7" w:rsidP="008E453D">
      <w:pPr>
        <w:shd w:val="clear" w:color="auto" w:fill="FFFFFF"/>
        <w:spacing w:after="420" w:line="240" w:lineRule="auto"/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</w:pPr>
    </w:p>
    <w:sectPr w:rsidR="007E0BB7" w:rsidRPr="007E0BB7" w:rsidSect="003B4D98">
      <w:headerReference w:type="default" r:id="rId12"/>
      <w:footerReference w:type="default" r:id="rId13"/>
      <w:pgSz w:w="12240" w:h="15840"/>
      <w:pgMar w:top="851" w:right="1440" w:bottom="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C8" w:rsidRDefault="00696BC8" w:rsidP="00446ACB">
      <w:pPr>
        <w:spacing w:after="0" w:line="240" w:lineRule="auto"/>
      </w:pPr>
      <w:r>
        <w:separator/>
      </w:r>
    </w:p>
  </w:endnote>
  <w:endnote w:type="continuationSeparator" w:id="0">
    <w:p w:rsidR="00696BC8" w:rsidRDefault="00696BC8" w:rsidP="004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45 Book">
    <w:charset w:val="00"/>
    <w:family w:val="swiss"/>
    <w:pitch w:val="variable"/>
    <w:sig w:usb0="80000003" w:usb1="0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564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033" w:rsidRDefault="00A76FF9">
        <w:pPr>
          <w:pStyle w:val="Piedepgina"/>
          <w:jc w:val="right"/>
        </w:pPr>
        <w:fldSimple w:instr=" PAGE   \* MERGEFORMAT ">
          <w:r w:rsidR="007D2755">
            <w:rPr>
              <w:noProof/>
            </w:rPr>
            <w:t>10</w:t>
          </w:r>
        </w:fldSimple>
      </w:p>
    </w:sdtContent>
  </w:sdt>
  <w:p w:rsidR="00F55033" w:rsidRDefault="00F550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C8" w:rsidRDefault="00696BC8" w:rsidP="00446ACB">
      <w:pPr>
        <w:spacing w:after="0" w:line="240" w:lineRule="auto"/>
      </w:pPr>
      <w:r>
        <w:separator/>
      </w:r>
    </w:p>
  </w:footnote>
  <w:footnote w:type="continuationSeparator" w:id="0">
    <w:p w:rsidR="00696BC8" w:rsidRDefault="00696BC8" w:rsidP="004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7C" w:rsidRPr="005B587C" w:rsidRDefault="005B587C" w:rsidP="005B587C">
    <w:pPr>
      <w:tabs>
        <w:tab w:val="left" w:pos="5660"/>
        <w:tab w:val="left" w:pos="6546"/>
      </w:tabs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  <w:r w:rsidRPr="005B587C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Comunicación y liderazgo -  </w:t>
    </w:r>
    <w:r w:rsidR="00484DE0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Cuaderno</w:t>
    </w:r>
    <w:r w:rsidRPr="005B587C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3</w:t>
    </w:r>
  </w:p>
  <w:p w:rsidR="005B587C" w:rsidRPr="005B587C" w:rsidRDefault="005B587C" w:rsidP="005B587C">
    <w:pPr>
      <w:jc w:val="center"/>
      <w:rPr>
        <w:lang w:val="es-MX"/>
      </w:rPr>
    </w:pP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                          </w:t>
    </w:r>
    <w:r w:rsidRPr="005B587C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Cecilia Marrero</w:t>
    </w:r>
  </w:p>
  <w:p w:rsidR="00F55033" w:rsidRPr="005B587C" w:rsidRDefault="00F55033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52E"/>
    <w:multiLevelType w:val="multilevel"/>
    <w:tmpl w:val="5A167A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9BA4E4E"/>
    <w:multiLevelType w:val="multilevel"/>
    <w:tmpl w:val="9022CA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C902527"/>
    <w:multiLevelType w:val="multilevel"/>
    <w:tmpl w:val="244E49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7EC7C8C"/>
    <w:multiLevelType w:val="hybridMultilevel"/>
    <w:tmpl w:val="694290A4"/>
    <w:lvl w:ilvl="0" w:tplc="DD049D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348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70803"/>
    <w:multiLevelType w:val="hybridMultilevel"/>
    <w:tmpl w:val="F47A9AAA"/>
    <w:lvl w:ilvl="0" w:tplc="1BBEC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AF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66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43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AA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C0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8E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EF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6C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BD0C9B"/>
    <w:multiLevelType w:val="multilevel"/>
    <w:tmpl w:val="A78C56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92F38ED"/>
    <w:multiLevelType w:val="multilevel"/>
    <w:tmpl w:val="1B946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34A846ED"/>
    <w:multiLevelType w:val="multilevel"/>
    <w:tmpl w:val="519050B6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">
    <w:nsid w:val="36482E0F"/>
    <w:multiLevelType w:val="multilevel"/>
    <w:tmpl w:val="81F044D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u w:val="none"/>
      </w:rPr>
    </w:lvl>
  </w:abstractNum>
  <w:abstractNum w:abstractNumId="10">
    <w:nsid w:val="38170BE5"/>
    <w:multiLevelType w:val="multilevel"/>
    <w:tmpl w:val="EB6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54B6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B61A1"/>
    <w:multiLevelType w:val="multilevel"/>
    <w:tmpl w:val="383805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CF76F9B"/>
    <w:multiLevelType w:val="hybridMultilevel"/>
    <w:tmpl w:val="3A28655E"/>
    <w:lvl w:ilvl="0" w:tplc="95F6A22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5B53A8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427B1"/>
    <w:multiLevelType w:val="hybridMultilevel"/>
    <w:tmpl w:val="BF00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75339"/>
    <w:multiLevelType w:val="multilevel"/>
    <w:tmpl w:val="F72638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601C620C"/>
    <w:multiLevelType w:val="hybridMultilevel"/>
    <w:tmpl w:val="6FD2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21E92"/>
    <w:multiLevelType w:val="multilevel"/>
    <w:tmpl w:val="FB76A69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19">
    <w:nsid w:val="62ED5E76"/>
    <w:multiLevelType w:val="multilevel"/>
    <w:tmpl w:val="3030F2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6B9E4A10"/>
    <w:multiLevelType w:val="multilevel"/>
    <w:tmpl w:val="32EE39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6D5D48CD"/>
    <w:multiLevelType w:val="multilevel"/>
    <w:tmpl w:val="2EDC1E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2">
    <w:nsid w:val="70506DBC"/>
    <w:multiLevelType w:val="multilevel"/>
    <w:tmpl w:val="08C6E1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70762510"/>
    <w:multiLevelType w:val="multilevel"/>
    <w:tmpl w:val="2670FC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72FD14A7"/>
    <w:multiLevelType w:val="hybridMultilevel"/>
    <w:tmpl w:val="053E6188"/>
    <w:lvl w:ilvl="0" w:tplc="9A729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3F0340"/>
    <w:multiLevelType w:val="multilevel"/>
    <w:tmpl w:val="9F46B7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color w:val="000000"/>
        <w:sz w:val="24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7381719D"/>
    <w:multiLevelType w:val="multilevel"/>
    <w:tmpl w:val="CD0A82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745D6C3C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9"/>
  </w:num>
  <w:num w:numId="4">
    <w:abstractNumId w:val="6"/>
  </w:num>
  <w:num w:numId="5">
    <w:abstractNumId w:val="21"/>
  </w:num>
  <w:num w:numId="6">
    <w:abstractNumId w:val="7"/>
  </w:num>
  <w:num w:numId="7">
    <w:abstractNumId w:val="18"/>
  </w:num>
  <w:num w:numId="8">
    <w:abstractNumId w:val="12"/>
  </w:num>
  <w:num w:numId="9">
    <w:abstractNumId w:val="1"/>
  </w:num>
  <w:num w:numId="10">
    <w:abstractNumId w:val="16"/>
  </w:num>
  <w:num w:numId="11">
    <w:abstractNumId w:val="25"/>
  </w:num>
  <w:num w:numId="12">
    <w:abstractNumId w:val="8"/>
  </w:num>
  <w:num w:numId="13">
    <w:abstractNumId w:val="20"/>
  </w:num>
  <w:num w:numId="14">
    <w:abstractNumId w:val="22"/>
  </w:num>
  <w:num w:numId="15">
    <w:abstractNumId w:val="2"/>
  </w:num>
  <w:num w:numId="16">
    <w:abstractNumId w:val="0"/>
  </w:num>
  <w:num w:numId="17">
    <w:abstractNumId w:val="23"/>
  </w:num>
  <w:num w:numId="18">
    <w:abstractNumId w:val="4"/>
  </w:num>
  <w:num w:numId="19">
    <w:abstractNumId w:val="24"/>
  </w:num>
  <w:num w:numId="20">
    <w:abstractNumId w:val="27"/>
  </w:num>
  <w:num w:numId="21">
    <w:abstractNumId w:val="14"/>
  </w:num>
  <w:num w:numId="22">
    <w:abstractNumId w:val="13"/>
  </w:num>
  <w:num w:numId="23">
    <w:abstractNumId w:val="11"/>
  </w:num>
  <w:num w:numId="24">
    <w:abstractNumId w:val="17"/>
  </w:num>
  <w:num w:numId="25">
    <w:abstractNumId w:val="10"/>
  </w:num>
  <w:num w:numId="26">
    <w:abstractNumId w:val="15"/>
  </w:num>
  <w:num w:numId="27">
    <w:abstractNumId w:val="3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41986">
      <o:colormenu v:ext="edit" strokecolor="none [240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7F54"/>
    <w:rsid w:val="00012C87"/>
    <w:rsid w:val="000240CE"/>
    <w:rsid w:val="00045926"/>
    <w:rsid w:val="00053FD0"/>
    <w:rsid w:val="00065093"/>
    <w:rsid w:val="00065209"/>
    <w:rsid w:val="00065736"/>
    <w:rsid w:val="00074627"/>
    <w:rsid w:val="00086F57"/>
    <w:rsid w:val="000925CB"/>
    <w:rsid w:val="00095353"/>
    <w:rsid w:val="00111C9B"/>
    <w:rsid w:val="00113B5C"/>
    <w:rsid w:val="001232D0"/>
    <w:rsid w:val="0013114A"/>
    <w:rsid w:val="00133C9D"/>
    <w:rsid w:val="00143997"/>
    <w:rsid w:val="001658AD"/>
    <w:rsid w:val="00174239"/>
    <w:rsid w:val="00194626"/>
    <w:rsid w:val="001A7E65"/>
    <w:rsid w:val="001C56F4"/>
    <w:rsid w:val="001E1754"/>
    <w:rsid w:val="00224467"/>
    <w:rsid w:val="00264C0D"/>
    <w:rsid w:val="0028168D"/>
    <w:rsid w:val="002A143F"/>
    <w:rsid w:val="002E33D1"/>
    <w:rsid w:val="00315249"/>
    <w:rsid w:val="0032152C"/>
    <w:rsid w:val="00342E39"/>
    <w:rsid w:val="003711EF"/>
    <w:rsid w:val="003B4D98"/>
    <w:rsid w:val="003E6587"/>
    <w:rsid w:val="00423842"/>
    <w:rsid w:val="00441C17"/>
    <w:rsid w:val="00446ACB"/>
    <w:rsid w:val="00484DE0"/>
    <w:rsid w:val="004A562E"/>
    <w:rsid w:val="004B3B1E"/>
    <w:rsid w:val="004B640A"/>
    <w:rsid w:val="00503763"/>
    <w:rsid w:val="00513FAF"/>
    <w:rsid w:val="0053793D"/>
    <w:rsid w:val="00582EBF"/>
    <w:rsid w:val="005A21CB"/>
    <w:rsid w:val="005B2A9E"/>
    <w:rsid w:val="005B587C"/>
    <w:rsid w:val="005C20AC"/>
    <w:rsid w:val="005D6E4F"/>
    <w:rsid w:val="006257F8"/>
    <w:rsid w:val="006266E8"/>
    <w:rsid w:val="00681D26"/>
    <w:rsid w:val="00686B54"/>
    <w:rsid w:val="00694463"/>
    <w:rsid w:val="00696BC8"/>
    <w:rsid w:val="0069752F"/>
    <w:rsid w:val="006B295E"/>
    <w:rsid w:val="006D6569"/>
    <w:rsid w:val="006E0C35"/>
    <w:rsid w:val="00703530"/>
    <w:rsid w:val="007213C3"/>
    <w:rsid w:val="007270DA"/>
    <w:rsid w:val="00734F3A"/>
    <w:rsid w:val="00754F85"/>
    <w:rsid w:val="007A1F26"/>
    <w:rsid w:val="007B2917"/>
    <w:rsid w:val="007C4103"/>
    <w:rsid w:val="007C484D"/>
    <w:rsid w:val="007D2755"/>
    <w:rsid w:val="007D5BAE"/>
    <w:rsid w:val="007E0BB7"/>
    <w:rsid w:val="007E7F1F"/>
    <w:rsid w:val="00802C7E"/>
    <w:rsid w:val="0083505E"/>
    <w:rsid w:val="00836353"/>
    <w:rsid w:val="00850223"/>
    <w:rsid w:val="0086541F"/>
    <w:rsid w:val="008714E1"/>
    <w:rsid w:val="00890DD6"/>
    <w:rsid w:val="008A2001"/>
    <w:rsid w:val="008B549A"/>
    <w:rsid w:val="008C67A7"/>
    <w:rsid w:val="008C7706"/>
    <w:rsid w:val="008E453D"/>
    <w:rsid w:val="008E648C"/>
    <w:rsid w:val="0090220F"/>
    <w:rsid w:val="00907DA9"/>
    <w:rsid w:val="00934DE3"/>
    <w:rsid w:val="00952FBA"/>
    <w:rsid w:val="00965B3C"/>
    <w:rsid w:val="00977C48"/>
    <w:rsid w:val="009B64F9"/>
    <w:rsid w:val="009C1A2F"/>
    <w:rsid w:val="009D7DEE"/>
    <w:rsid w:val="00A64120"/>
    <w:rsid w:val="00A76FF9"/>
    <w:rsid w:val="00A904D7"/>
    <w:rsid w:val="00A9645A"/>
    <w:rsid w:val="00AA5964"/>
    <w:rsid w:val="00AE2287"/>
    <w:rsid w:val="00AE23AD"/>
    <w:rsid w:val="00AE404E"/>
    <w:rsid w:val="00AF5CE8"/>
    <w:rsid w:val="00B13CED"/>
    <w:rsid w:val="00B22203"/>
    <w:rsid w:val="00B26C5B"/>
    <w:rsid w:val="00B466B9"/>
    <w:rsid w:val="00B52BFC"/>
    <w:rsid w:val="00B5396E"/>
    <w:rsid w:val="00B6069F"/>
    <w:rsid w:val="00BB20FB"/>
    <w:rsid w:val="00BE6AFF"/>
    <w:rsid w:val="00BF4A32"/>
    <w:rsid w:val="00C20A18"/>
    <w:rsid w:val="00C77D41"/>
    <w:rsid w:val="00CB7D5C"/>
    <w:rsid w:val="00CF18E4"/>
    <w:rsid w:val="00D13CED"/>
    <w:rsid w:val="00D17990"/>
    <w:rsid w:val="00D218DF"/>
    <w:rsid w:val="00D23F5C"/>
    <w:rsid w:val="00D4058C"/>
    <w:rsid w:val="00D65106"/>
    <w:rsid w:val="00D85880"/>
    <w:rsid w:val="00DB1B15"/>
    <w:rsid w:val="00DF2633"/>
    <w:rsid w:val="00E00FA4"/>
    <w:rsid w:val="00E10B59"/>
    <w:rsid w:val="00E13D1B"/>
    <w:rsid w:val="00E324FE"/>
    <w:rsid w:val="00E3688C"/>
    <w:rsid w:val="00E52080"/>
    <w:rsid w:val="00E7728B"/>
    <w:rsid w:val="00E84008"/>
    <w:rsid w:val="00E90CF9"/>
    <w:rsid w:val="00E91A5A"/>
    <w:rsid w:val="00E92713"/>
    <w:rsid w:val="00EC6232"/>
    <w:rsid w:val="00ED7F54"/>
    <w:rsid w:val="00EE2338"/>
    <w:rsid w:val="00EF2113"/>
    <w:rsid w:val="00EF7F42"/>
    <w:rsid w:val="00F3268C"/>
    <w:rsid w:val="00F37DD0"/>
    <w:rsid w:val="00F44FA1"/>
    <w:rsid w:val="00F53864"/>
    <w:rsid w:val="00F55033"/>
    <w:rsid w:val="00F87CF0"/>
    <w:rsid w:val="00F9582A"/>
    <w:rsid w:val="00FC0558"/>
    <w:rsid w:val="00FF0FA2"/>
    <w:rsid w:val="00FF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stroke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6B9"/>
  </w:style>
  <w:style w:type="paragraph" w:styleId="Ttulo1">
    <w:name w:val="heading 1"/>
    <w:basedOn w:val="Normal"/>
    <w:next w:val="Normal"/>
    <w:rsid w:val="00B466B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B466B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B466B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B466B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B466B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B466B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B466B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B466B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8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57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573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5736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36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2A14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ACB"/>
  </w:style>
  <w:style w:type="paragraph" w:styleId="Piedepgina">
    <w:name w:val="footer"/>
    <w:basedOn w:val="Normal"/>
    <w:link w:val="Piedepgina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ACB"/>
  </w:style>
  <w:style w:type="character" w:styleId="Hipervnculo">
    <w:name w:val="Hyperlink"/>
    <w:basedOn w:val="Fuentedeprrafopredeter"/>
    <w:uiPriority w:val="99"/>
    <w:unhideWhenUsed/>
    <w:rsid w:val="00446AC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46ACB"/>
  </w:style>
  <w:style w:type="paragraph" w:styleId="NormalWeb">
    <w:name w:val="Normal (Web)"/>
    <w:basedOn w:val="Normal"/>
    <w:uiPriority w:val="99"/>
    <w:semiHidden/>
    <w:unhideWhenUsed/>
    <w:rsid w:val="0085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50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sr">
    <w:name w:val="sr"/>
    <w:basedOn w:val="Fuentedeprrafopredeter"/>
    <w:rsid w:val="0085022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50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86F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0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7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3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0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9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ciliamarrer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ceciliamarrer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C06C1-38D8-4934-8B83-A1A3A8B3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759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Personal de Liderazgo Seccion 1</vt:lpstr>
      <vt:lpstr>Personal Leadership Plan_Template_2-2-15.docx.docx</vt:lpstr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Personal de Liderazgo Seccion 1</dc:title>
  <dc:creator>Alejandra Lucero Moreno Maya</dc:creator>
  <cp:lastModifiedBy>Usuario de Windows</cp:lastModifiedBy>
  <cp:revision>2</cp:revision>
  <dcterms:created xsi:type="dcterms:W3CDTF">2021-03-21T21:39:00Z</dcterms:created>
  <dcterms:modified xsi:type="dcterms:W3CDTF">2021-03-21T21:39:00Z</dcterms:modified>
</cp:coreProperties>
</file>